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616FB2">
        <w:rPr>
          <w:rFonts w:ascii="Circus" w:hAnsi="Circus"/>
          <w:color w:val="FFC000"/>
          <w:sz w:val="28"/>
          <w:szCs w:val="28"/>
        </w:rPr>
        <w:t>9</w:t>
      </w:r>
      <w:r w:rsidRPr="00932A96">
        <w:rPr>
          <w:rFonts w:ascii="Circus" w:hAnsi="Circus"/>
          <w:color w:val="FFC000"/>
          <w:sz w:val="28"/>
          <w:szCs w:val="28"/>
        </w:rPr>
        <w:t>-20</w:t>
      </w:r>
      <w:r w:rsidR="00616FB2">
        <w:rPr>
          <w:rFonts w:ascii="Circus" w:hAnsi="Circus"/>
          <w:color w:val="FFC000"/>
          <w:sz w:val="28"/>
          <w:szCs w:val="28"/>
        </w:rPr>
        <w:t>20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6305C2">
        <w:rPr>
          <w:rFonts w:ascii="Circus" w:hAnsi="Circus"/>
          <w:sz w:val="20"/>
          <w:szCs w:val="20"/>
        </w:rPr>
        <w:t>4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</w:t>
      </w:r>
      <w:r w:rsidR="006305C2">
        <w:rPr>
          <w:rFonts w:ascii="Circus" w:hAnsi="Circus"/>
          <w:sz w:val="20"/>
          <w:szCs w:val="20"/>
        </w:rPr>
        <w:t>1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8F4179">
        <w:rPr>
          <w:rFonts w:ascii="Circus" w:hAnsi="Circus"/>
          <w:sz w:val="20"/>
          <w:szCs w:val="20"/>
        </w:rPr>
        <w:t>1/</w:t>
      </w:r>
      <w:r w:rsidR="00B4000B">
        <w:rPr>
          <w:rFonts w:ascii="Circus" w:hAnsi="Circus"/>
          <w:sz w:val="20"/>
          <w:szCs w:val="20"/>
        </w:rPr>
        <w:t>13-17</w:t>
      </w:r>
      <w:r w:rsidR="00516713">
        <w:rPr>
          <w:rFonts w:ascii="Circus" w:hAnsi="Circus"/>
          <w:sz w:val="20"/>
          <w:szCs w:val="20"/>
        </w:rPr>
        <w:t>/</w:t>
      </w:r>
      <w:r w:rsidR="006305C2">
        <w:rPr>
          <w:rFonts w:ascii="Circus" w:hAnsi="Circus"/>
          <w:sz w:val="20"/>
          <w:szCs w:val="20"/>
        </w:rPr>
        <w:t>20</w:t>
      </w:r>
      <w:r w:rsidR="00B4000B">
        <w:rPr>
          <w:rFonts w:ascii="Circus" w:hAnsi="Circus"/>
          <w:sz w:val="20"/>
          <w:szCs w:val="20"/>
        </w:rPr>
        <w:t>20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9947DB" w:rsidTr="00932A96">
        <w:trPr>
          <w:trHeight w:val="161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Default="00BF39F0" w:rsidP="009947DB">
            <w:pPr>
              <w:rPr>
                <w:color w:val="FF0000"/>
              </w:rPr>
            </w:pPr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B4000B" w:rsidRPr="00B4000B">
              <w:t>review the syllabus, discuss respect and expectations.</w:t>
            </w:r>
          </w:p>
          <w:p w:rsidR="00B4000B" w:rsidRDefault="00B4000B" w:rsidP="009947DB">
            <w:pPr>
              <w:rPr>
                <w:color w:val="FF0000"/>
              </w:rPr>
            </w:pPr>
          </w:p>
          <w:p w:rsidR="00B4000B" w:rsidRPr="00BF39F0" w:rsidRDefault="00B4000B" w:rsidP="009947DB">
            <w:r>
              <w:rPr>
                <w:color w:val="FF0000"/>
              </w:rPr>
              <w:t xml:space="preserve">We will </w:t>
            </w:r>
            <w:r w:rsidRPr="00B4000B">
              <w:t>get to know each other and begin exploring Canvas.</w:t>
            </w:r>
          </w:p>
        </w:tc>
        <w:tc>
          <w:tcPr>
            <w:tcW w:w="306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B4000B" w:rsidRPr="00B4000B">
              <w:t>discuss Canvas and begin the Orientation.</w:t>
            </w:r>
          </w:p>
        </w:tc>
        <w:tc>
          <w:tcPr>
            <w:tcW w:w="2875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B4000B" w:rsidRPr="00B4000B">
              <w:t>discuss MISD’s Vision 2025 and Scorecard.</w:t>
            </w:r>
          </w:p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9947DB" w:rsidTr="00AB734B">
        <w:trPr>
          <w:trHeight w:val="53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Default="00BF39F0" w:rsidP="009947DB">
            <w:r w:rsidRPr="00BF39F0">
              <w:rPr>
                <w:color w:val="FF0000"/>
              </w:rPr>
              <w:t xml:space="preserve">I will </w:t>
            </w:r>
            <w:r w:rsidR="00B4000B">
              <w:t>listen and participate in a discussion about expectations, respect, and the syllabus.</w:t>
            </w:r>
          </w:p>
          <w:p w:rsidR="00B4000B" w:rsidRDefault="00B4000B" w:rsidP="009947DB"/>
          <w:p w:rsidR="00B4000B" w:rsidRPr="00B4000B" w:rsidRDefault="00B4000B" w:rsidP="009947DB">
            <w:r w:rsidRPr="00B4000B">
              <w:rPr>
                <w:color w:val="FF0000"/>
              </w:rPr>
              <w:t xml:space="preserve">I will </w:t>
            </w:r>
            <w:r>
              <w:t>introduce myself to the class using the All About You sheet I filled out.</w:t>
            </w:r>
          </w:p>
        </w:tc>
        <w:tc>
          <w:tcPr>
            <w:tcW w:w="306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B4000B" w:rsidRPr="00B4000B">
              <w:t>view the Canvas Orientation modules.</w:t>
            </w:r>
          </w:p>
        </w:tc>
        <w:tc>
          <w:tcPr>
            <w:tcW w:w="2875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B4000B" w:rsidRPr="00B4000B">
              <w:t>view the Canvas module on MISD’s Vision 2025 and the Scorecard.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B4000B" w:rsidRPr="00B4000B">
              <w:t>refresh our memories about Vision 2025 in preparation for a quiz over it.</w:t>
            </w:r>
          </w:p>
        </w:tc>
        <w:tc>
          <w:tcPr>
            <w:tcW w:w="306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B4000B" w:rsidRPr="00B4000B">
              <w:t>begin creating a Vision Board about our future goal.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I will</w:t>
            </w:r>
            <w:r w:rsidR="00B4000B">
              <w:rPr>
                <w:color w:val="FF0000"/>
              </w:rPr>
              <w:t xml:space="preserve"> </w:t>
            </w:r>
            <w:r w:rsidR="00B4000B" w:rsidRPr="00B4000B">
              <w:t>study the Vision 2025 and Scorecard module in Canvas and then take a quiz over it.</w:t>
            </w:r>
            <w:bookmarkStart w:id="0" w:name="_GoBack"/>
            <w:bookmarkEnd w:id="0"/>
          </w:p>
        </w:tc>
        <w:tc>
          <w:tcPr>
            <w:tcW w:w="306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B4000B" w:rsidRPr="00B4000B">
              <w:t>create a Vision Board Google presentation about my future goals.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16FB2"/>
    <w:rsid w:val="006305C2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84072F"/>
    <w:rsid w:val="008573AF"/>
    <w:rsid w:val="008F4179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83FDD"/>
    <w:rsid w:val="00AA6B58"/>
    <w:rsid w:val="00AB734B"/>
    <w:rsid w:val="00AF0FF7"/>
    <w:rsid w:val="00B052AC"/>
    <w:rsid w:val="00B1712B"/>
    <w:rsid w:val="00B4000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DA4B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FB13-21BE-42A8-9079-2B1BECF4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2</cp:revision>
  <dcterms:created xsi:type="dcterms:W3CDTF">2020-01-17T21:59:00Z</dcterms:created>
  <dcterms:modified xsi:type="dcterms:W3CDTF">2020-01-17T21:59:00Z</dcterms:modified>
</cp:coreProperties>
</file>