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0F0E3B">
        <w:rPr>
          <w:rFonts w:ascii="Circus" w:hAnsi="Circus"/>
          <w:sz w:val="20"/>
          <w:szCs w:val="20"/>
        </w:rPr>
        <w:t>2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0F0E3B">
        <w:rPr>
          <w:rFonts w:ascii="Circus" w:hAnsi="Circus"/>
          <w:sz w:val="20"/>
          <w:szCs w:val="20"/>
        </w:rPr>
        <w:t>2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C172A3">
        <w:rPr>
          <w:rFonts w:ascii="Circus" w:hAnsi="Circus"/>
          <w:sz w:val="20"/>
          <w:szCs w:val="20"/>
        </w:rPr>
        <w:t>9/30-10/4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C172A3">
              <w:t>finish discussing GPA’s and start calculating our GPA.</w:t>
            </w:r>
          </w:p>
          <w:p w:rsidR="00C172A3" w:rsidRDefault="00C172A3" w:rsidP="009947DB"/>
          <w:p w:rsidR="00C172A3" w:rsidRPr="00C172A3" w:rsidRDefault="00C172A3" w:rsidP="00C172A3">
            <w:r w:rsidRPr="00C172A3">
              <w:rPr>
                <w:color w:val="FF0000"/>
              </w:rPr>
              <w:t xml:space="preserve">We will </w:t>
            </w:r>
            <w:r w:rsidRPr="00C172A3">
              <w:t>look at the student handbook and student support.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 w:rsidRPr="00B14B69">
              <w:t xml:space="preserve"> </w:t>
            </w:r>
            <w:r w:rsidR="00B14B69" w:rsidRPr="00B14B69">
              <w:t>learn about endorsements and programs of study.</w:t>
            </w:r>
          </w:p>
        </w:tc>
        <w:tc>
          <w:tcPr>
            <w:tcW w:w="2875" w:type="dxa"/>
          </w:tcPr>
          <w:p w:rsidR="009947DB" w:rsidRPr="00BF39F0" w:rsidRDefault="00B14B69" w:rsidP="009947DB">
            <w:r w:rsidRPr="00BF39F0">
              <w:rPr>
                <w:color w:val="FF0000"/>
              </w:rPr>
              <w:t>We will</w:t>
            </w:r>
            <w:r w:rsidRPr="00B14B69">
              <w:t xml:space="preserve"> learn about endorsements and programs of study.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Default="00BF39F0" w:rsidP="009947DB">
            <w:r w:rsidRPr="00BF39F0">
              <w:rPr>
                <w:color w:val="FF0000"/>
              </w:rPr>
              <w:t xml:space="preserve">I will </w:t>
            </w:r>
            <w:r w:rsidR="00C172A3">
              <w:t>actively listen, read, and watch a video on GPA’s.</w:t>
            </w:r>
          </w:p>
          <w:p w:rsidR="00C172A3" w:rsidRDefault="00C172A3" w:rsidP="009947DB"/>
          <w:p w:rsidR="00C172A3" w:rsidRPr="00BF39F0" w:rsidRDefault="00C172A3" w:rsidP="009947DB">
            <w:r w:rsidRPr="00C172A3">
              <w:rPr>
                <w:color w:val="FF0000"/>
              </w:rPr>
              <w:t xml:space="preserve">I will </w:t>
            </w:r>
            <w:r>
              <w:t>read the student handbook and student support.</w:t>
            </w:r>
          </w:p>
        </w:tc>
        <w:tc>
          <w:tcPr>
            <w:tcW w:w="3060" w:type="dxa"/>
          </w:tcPr>
          <w:p w:rsidR="009947DB" w:rsidRPr="00B14B69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B14B69">
              <w:t>research my endorsement and program of study using Cornell Notes and Google Classroom.</w:t>
            </w:r>
          </w:p>
        </w:tc>
        <w:tc>
          <w:tcPr>
            <w:tcW w:w="2875" w:type="dxa"/>
          </w:tcPr>
          <w:p w:rsidR="009947DB" w:rsidRPr="00BF39F0" w:rsidRDefault="00B14B69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research my endorsement and program of study using Cornell Notes and Google Classroom.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7307A8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7307A8">
              <w:t>research our program of study.</w:t>
            </w:r>
          </w:p>
        </w:tc>
        <w:tc>
          <w:tcPr>
            <w:tcW w:w="3060" w:type="dxa"/>
          </w:tcPr>
          <w:p w:rsidR="009947DB" w:rsidRPr="00BF39F0" w:rsidRDefault="007307A8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research our program of study.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7307A8" w:rsidRPr="004D016C" w:rsidTr="00932A96">
        <w:trPr>
          <w:trHeight w:val="1700"/>
          <w:jc w:val="center"/>
        </w:trPr>
        <w:tc>
          <w:tcPr>
            <w:tcW w:w="1705" w:type="dxa"/>
          </w:tcPr>
          <w:p w:rsidR="007307A8" w:rsidRPr="00932A96" w:rsidRDefault="007307A8" w:rsidP="007307A8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7307A8" w:rsidRPr="007307A8" w:rsidRDefault="007307A8" w:rsidP="007307A8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research and complete notes on my program of study using the tools provided in Google Classroom.</w:t>
            </w:r>
          </w:p>
        </w:tc>
        <w:tc>
          <w:tcPr>
            <w:tcW w:w="3060" w:type="dxa"/>
          </w:tcPr>
          <w:p w:rsidR="007307A8" w:rsidRPr="007307A8" w:rsidRDefault="007307A8" w:rsidP="007307A8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research and complete notes on my program of study using the tools provided in Google Classroom.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7307A8" w:rsidRPr="004D016C" w:rsidRDefault="007307A8" w:rsidP="007307A8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307A8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4B69"/>
    <w:rsid w:val="00B1712B"/>
    <w:rsid w:val="00B41384"/>
    <w:rsid w:val="00B4322A"/>
    <w:rsid w:val="00B61C15"/>
    <w:rsid w:val="00B73DCC"/>
    <w:rsid w:val="00BD11E9"/>
    <w:rsid w:val="00BF18EF"/>
    <w:rsid w:val="00BF39F0"/>
    <w:rsid w:val="00C172A3"/>
    <w:rsid w:val="00C24B51"/>
    <w:rsid w:val="00CA4A54"/>
    <w:rsid w:val="00D47377"/>
    <w:rsid w:val="00D6410E"/>
    <w:rsid w:val="00DB6C74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6C30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BEA0-14E2-4E0E-8357-DBD100BE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2019-09-24T17:46:00Z</dcterms:created>
  <dcterms:modified xsi:type="dcterms:W3CDTF">2019-10-01T16:35:00Z</dcterms:modified>
</cp:coreProperties>
</file>